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73" w:rsidRDefault="00CD4D73" w:rsidP="00CD4D73">
      <w:pPr>
        <w:jc w:val="center"/>
        <w:rPr>
          <w:sz w:val="28"/>
          <w:szCs w:val="28"/>
        </w:rPr>
      </w:pPr>
    </w:p>
    <w:p w:rsidR="00CD4D73" w:rsidRDefault="00CD4D73" w:rsidP="00CD4D73">
      <w:pPr>
        <w:rPr>
          <w:sz w:val="28"/>
          <w:szCs w:val="28"/>
        </w:rPr>
      </w:pPr>
      <w:r w:rsidRPr="00CD4D73">
        <w:rPr>
          <w:sz w:val="28"/>
          <w:szCs w:val="28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73" w:rsidRPr="00CD4D73" w:rsidRDefault="00CD4D73" w:rsidP="00CD4D73">
      <w:pPr>
        <w:jc w:val="center"/>
        <w:rPr>
          <w:sz w:val="28"/>
          <w:szCs w:val="28"/>
        </w:rPr>
      </w:pPr>
      <w:r w:rsidRPr="00CD4D73">
        <w:rPr>
          <w:sz w:val="28"/>
          <w:szCs w:val="28"/>
        </w:rPr>
        <w:t xml:space="preserve">Услуги </w:t>
      </w:r>
      <w:proofErr w:type="spellStart"/>
      <w:r w:rsidRPr="00CD4D73">
        <w:rPr>
          <w:sz w:val="28"/>
          <w:szCs w:val="28"/>
        </w:rPr>
        <w:t>Росреестра</w:t>
      </w:r>
      <w:proofErr w:type="spellEnd"/>
      <w:r w:rsidRPr="00CD4D73">
        <w:rPr>
          <w:sz w:val="28"/>
          <w:szCs w:val="28"/>
        </w:rPr>
        <w:t xml:space="preserve">  без посредников!</w:t>
      </w:r>
    </w:p>
    <w:p w:rsidR="001D36B9" w:rsidRPr="005530BA" w:rsidRDefault="001D36B9" w:rsidP="00CD4D73">
      <w:pPr>
        <w:jc w:val="both"/>
        <w:rPr>
          <w:sz w:val="28"/>
          <w:szCs w:val="28"/>
        </w:rPr>
      </w:pPr>
      <w:r w:rsidRPr="005530BA">
        <w:rPr>
          <w:sz w:val="28"/>
          <w:szCs w:val="28"/>
        </w:rPr>
        <w:t xml:space="preserve">В случае обращения в посреднические фирмы за получением сведений, содержащихся в Едином государственном реестре недвижимости </w:t>
      </w:r>
      <w:r w:rsidR="005530BA">
        <w:rPr>
          <w:sz w:val="28"/>
          <w:szCs w:val="28"/>
        </w:rPr>
        <w:t>(</w:t>
      </w:r>
      <w:r w:rsidRPr="005530BA">
        <w:rPr>
          <w:sz w:val="28"/>
          <w:szCs w:val="28"/>
        </w:rPr>
        <w:t xml:space="preserve">ЕГРН), существует риск получения неактуальной информации. </w:t>
      </w:r>
    </w:p>
    <w:p w:rsidR="001D36B9" w:rsidRDefault="001D36B9" w:rsidP="00CD4D73">
      <w:pPr>
        <w:jc w:val="both"/>
        <w:rPr>
          <w:sz w:val="28"/>
          <w:szCs w:val="28"/>
        </w:rPr>
      </w:pPr>
      <w:r w:rsidRPr="005530BA">
        <w:rPr>
          <w:sz w:val="28"/>
          <w:szCs w:val="28"/>
        </w:rPr>
        <w:t xml:space="preserve">Напоминаем, что за получением актуальных </w:t>
      </w:r>
      <w:r w:rsidR="005530BA">
        <w:rPr>
          <w:sz w:val="28"/>
          <w:szCs w:val="28"/>
        </w:rPr>
        <w:t>сведений, содержащихся в ЕГРН, заявитель</w:t>
      </w:r>
      <w:r w:rsidRPr="005530BA">
        <w:rPr>
          <w:sz w:val="28"/>
          <w:szCs w:val="28"/>
        </w:rPr>
        <w:t xml:space="preserve"> вправе самостоятельно обратиться в офисы приема и выдачи документов или направить запрос посредством официального сайта </w:t>
      </w:r>
      <w:proofErr w:type="spellStart"/>
      <w:r w:rsidRPr="005530BA">
        <w:rPr>
          <w:sz w:val="28"/>
          <w:szCs w:val="28"/>
        </w:rPr>
        <w:t>Росреестра</w:t>
      </w:r>
      <w:proofErr w:type="spellEnd"/>
      <w:r w:rsidRPr="005530BA">
        <w:rPr>
          <w:sz w:val="28"/>
          <w:szCs w:val="28"/>
        </w:rPr>
        <w:t xml:space="preserve"> (</w:t>
      </w:r>
      <w:proofErr w:type="spellStart"/>
      <w:r w:rsidRPr="005530BA">
        <w:rPr>
          <w:sz w:val="28"/>
          <w:szCs w:val="28"/>
        </w:rPr>
        <w:t>www.rosreestr.ru</w:t>
      </w:r>
      <w:proofErr w:type="spellEnd"/>
      <w:r w:rsidRPr="005530BA">
        <w:rPr>
          <w:sz w:val="28"/>
          <w:szCs w:val="28"/>
        </w:rPr>
        <w:t xml:space="preserve">). </w:t>
      </w:r>
    </w:p>
    <w:p w:rsidR="005530BA" w:rsidRDefault="005530BA" w:rsidP="001D36B9">
      <w:pPr>
        <w:rPr>
          <w:sz w:val="28"/>
          <w:szCs w:val="2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CD4D73" w:rsidRDefault="00CD4D73" w:rsidP="005530BA">
      <w:pPr>
        <w:pStyle w:val="a4"/>
        <w:rPr>
          <w:rFonts w:ascii="Times New Roman" w:hAnsi="Times New Roman"/>
          <w:sz w:val="18"/>
          <w:szCs w:val="18"/>
        </w:rPr>
      </w:pPr>
    </w:p>
    <w:p w:rsidR="005530BA" w:rsidRPr="00E0033C" w:rsidRDefault="005530BA" w:rsidP="005530BA">
      <w:pPr>
        <w:pStyle w:val="a4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5530BA" w:rsidRPr="00E0033C" w:rsidRDefault="005530BA" w:rsidP="005530BA">
      <w:pPr>
        <w:pStyle w:val="a4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(391) 2- 524-356</w:t>
      </w:r>
    </w:p>
    <w:p w:rsidR="005530BA" w:rsidRDefault="005530BA" w:rsidP="005530BA">
      <w:pPr>
        <w:pStyle w:val="a4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E13A4B" w:rsidRDefault="00E13A4B"/>
    <w:sectPr w:rsidR="00E13A4B" w:rsidSect="00CD4D7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B9"/>
    <w:rsid w:val="001D36B9"/>
    <w:rsid w:val="005530BA"/>
    <w:rsid w:val="00893A1D"/>
    <w:rsid w:val="00CD4D73"/>
    <w:rsid w:val="00E1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BA"/>
    <w:rPr>
      <w:color w:val="0000FF"/>
      <w:u w:val="single"/>
    </w:rPr>
  </w:style>
  <w:style w:type="paragraph" w:styleId="a4">
    <w:name w:val="No Spacing"/>
    <w:uiPriority w:val="99"/>
    <w:qFormat/>
    <w:rsid w:val="005530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dcterms:created xsi:type="dcterms:W3CDTF">2017-11-01T03:22:00Z</dcterms:created>
  <dcterms:modified xsi:type="dcterms:W3CDTF">2017-11-02T02:58:00Z</dcterms:modified>
</cp:coreProperties>
</file>